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44" w:rsidRDefault="00971F44" w:rsidP="00FC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925" w:rsidRPr="009E0925" w:rsidRDefault="009E0925" w:rsidP="00FC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F44" w:rsidRPr="00FC438E" w:rsidRDefault="00971F44" w:rsidP="00FC43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3257" w:rsidRDefault="00D72816" w:rsidP="000B7A83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Hallintovaliokunnan mietintö 1/2016 k</w:t>
      </w:r>
      <w:r w:rsidR="009145FC">
        <w:rPr>
          <w:rFonts w:ascii="Times New Roman" w:hAnsi="Times New Roman" w:cs="Times New Roman"/>
          <w:b/>
          <w:sz w:val="24"/>
          <w:szCs w:val="24"/>
        </w:rPr>
        <w:t>irkkohallituks</w:t>
      </w:r>
      <w:r>
        <w:rPr>
          <w:rFonts w:ascii="Times New Roman" w:hAnsi="Times New Roman" w:cs="Times New Roman"/>
          <w:b/>
          <w:sz w:val="24"/>
          <w:szCs w:val="24"/>
        </w:rPr>
        <w:t>en esityksestä</w:t>
      </w:r>
      <w:r w:rsidR="00536CD2">
        <w:rPr>
          <w:rFonts w:ascii="Times New Roman" w:hAnsi="Times New Roman" w:cs="Times New Roman"/>
          <w:b/>
          <w:sz w:val="24"/>
          <w:szCs w:val="24"/>
        </w:rPr>
        <w:t xml:space="preserve"> 2/2016</w:t>
      </w:r>
      <w:r w:rsidR="00A23ABA">
        <w:rPr>
          <w:rFonts w:ascii="Times New Roman" w:hAnsi="Times New Roman" w:cs="Times New Roman"/>
          <w:b/>
          <w:sz w:val="24"/>
          <w:szCs w:val="24"/>
        </w:rPr>
        <w:t xml:space="preserve"> kirkolliskokoukselle </w:t>
      </w:r>
    </w:p>
    <w:p w:rsidR="00D72816" w:rsidRDefault="00D72816" w:rsidP="00D72816">
      <w:pPr>
        <w:spacing w:after="0" w:line="240" w:lineRule="auto"/>
        <w:ind w:left="439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1409" w:rsidRDefault="00983246" w:rsidP="002B1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Asian</w:t>
      </w:r>
      <w:r w:rsidR="00A23ABA">
        <w:rPr>
          <w:rFonts w:ascii="Times New Roman" w:hAnsi="Times New Roman" w:cs="Times New Roman"/>
          <w:sz w:val="24"/>
          <w:szCs w:val="24"/>
        </w:rPr>
        <w:t>ume</w:t>
      </w:r>
      <w:r>
        <w:rPr>
          <w:rFonts w:ascii="Times New Roman" w:hAnsi="Times New Roman" w:cs="Times New Roman"/>
          <w:sz w:val="24"/>
          <w:szCs w:val="24"/>
        </w:rPr>
        <w:t>ro</w:t>
      </w:r>
      <w:r w:rsidR="00AD4769">
        <w:rPr>
          <w:rFonts w:ascii="Times New Roman" w:hAnsi="Times New Roman" w:cs="Times New Roman"/>
          <w:sz w:val="24"/>
          <w:szCs w:val="24"/>
        </w:rPr>
        <w:t xml:space="preserve"> </w:t>
      </w:r>
      <w:r w:rsidR="00A23ABA">
        <w:rPr>
          <w:rFonts w:ascii="Times New Roman" w:hAnsi="Times New Roman" w:cs="Times New Roman"/>
          <w:sz w:val="24"/>
          <w:szCs w:val="24"/>
        </w:rPr>
        <w:t>DKIR/</w:t>
      </w:r>
      <w:r w:rsidR="00AD4769">
        <w:rPr>
          <w:rFonts w:ascii="Times New Roman" w:hAnsi="Times New Roman" w:cs="Times New Roman"/>
          <w:sz w:val="24"/>
          <w:szCs w:val="24"/>
        </w:rPr>
        <w:t>589/00.08.00/2016</w:t>
      </w:r>
    </w:p>
    <w:p w:rsidR="002B1409" w:rsidRDefault="002B1409" w:rsidP="002B1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KK2016-00016</w:t>
      </w:r>
    </w:p>
    <w:p w:rsidR="009145FC" w:rsidRPr="00983246" w:rsidRDefault="00983246" w:rsidP="002B1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ABA" w:rsidRDefault="00A23ABA" w:rsidP="002B1409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45FC" w:rsidRDefault="009145FC" w:rsidP="000B7A83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Kirkkohallituksen ohjesäännön muuttaminen</w:t>
      </w:r>
    </w:p>
    <w:p w:rsidR="009145FC" w:rsidRDefault="009145FC" w:rsidP="002B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7E2" w:rsidRDefault="003F47E2" w:rsidP="002B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7E2" w:rsidRDefault="003F47E2" w:rsidP="009145FC">
      <w:pPr>
        <w:rPr>
          <w:rFonts w:ascii="Times New Roman" w:hAnsi="Times New Roman" w:cs="Times New Roman"/>
          <w:b/>
          <w:sz w:val="24"/>
          <w:szCs w:val="24"/>
        </w:rPr>
      </w:pPr>
    </w:p>
    <w:p w:rsidR="00F52EFE" w:rsidRPr="009E1FC6" w:rsidRDefault="00F52EFE" w:rsidP="00F52EFE">
      <w:pPr>
        <w:pStyle w:val="Leipteksti3"/>
        <w:ind w:left="709"/>
        <w:jc w:val="both"/>
        <w:rPr>
          <w:b w:val="0"/>
          <w:bCs w:val="0"/>
          <w:sz w:val="22"/>
          <w:szCs w:val="22"/>
          <w:lang w:val="fi-FI"/>
        </w:rPr>
      </w:pPr>
      <w:r w:rsidRPr="009E1FC6">
        <w:rPr>
          <w:b w:val="0"/>
          <w:bCs w:val="0"/>
          <w:sz w:val="22"/>
          <w:szCs w:val="22"/>
          <w:lang w:val="fi-FI"/>
        </w:rPr>
        <w:t xml:space="preserve">Kirkolliskokous on täysistunnossaan </w:t>
      </w:r>
      <w:r w:rsidR="00AE67F1" w:rsidRPr="009E1FC6">
        <w:rPr>
          <w:b w:val="0"/>
          <w:bCs w:val="0"/>
          <w:sz w:val="22"/>
          <w:szCs w:val="22"/>
          <w:lang w:val="fi-FI"/>
        </w:rPr>
        <w:t>11.5.2016</w:t>
      </w:r>
      <w:r w:rsidRPr="009E1FC6">
        <w:rPr>
          <w:b w:val="0"/>
          <w:bCs w:val="0"/>
          <w:sz w:val="22"/>
          <w:szCs w:val="22"/>
          <w:lang w:val="fi-FI"/>
        </w:rPr>
        <w:t xml:space="preserve"> lähettänyt hallintovaliokunnalle otsikossa mainitun asian.</w:t>
      </w:r>
      <w:r w:rsidR="00050A45" w:rsidRPr="009E1FC6">
        <w:rPr>
          <w:b w:val="0"/>
          <w:bCs w:val="0"/>
          <w:sz w:val="22"/>
          <w:szCs w:val="22"/>
          <w:lang w:val="fi-FI"/>
        </w:rPr>
        <w:t xml:space="preserve"> Valiokunta on kuullut asiantuntijana kirkkoneuvos Pirjo Pihlajaa.</w:t>
      </w:r>
    </w:p>
    <w:p w:rsidR="00F52EFE" w:rsidRDefault="00F52EFE" w:rsidP="00F52EFE">
      <w:pPr>
        <w:keepNext/>
        <w:keepLines/>
        <w:tabs>
          <w:tab w:val="left" w:pos="0"/>
          <w:tab w:val="left" w:pos="1297"/>
          <w:tab w:val="left" w:pos="2596"/>
          <w:tab w:val="left" w:pos="3894"/>
          <w:tab w:val="left" w:pos="5191"/>
          <w:tab w:val="left" w:pos="6490"/>
          <w:tab w:val="left" w:pos="7788"/>
        </w:tabs>
        <w:jc w:val="both"/>
        <w:rPr>
          <w:rFonts w:ascii="Times New Roman" w:hAnsi="Times New Roman"/>
          <w:b/>
          <w:bCs/>
          <w:szCs w:val="28"/>
        </w:rPr>
      </w:pPr>
    </w:p>
    <w:p w:rsidR="00F52EFE" w:rsidRDefault="00F52EFE" w:rsidP="00F52EFE">
      <w:pPr>
        <w:ind w:firstLine="720"/>
        <w:jc w:val="both"/>
        <w:rPr>
          <w:rFonts w:ascii="Times New Roman" w:hAnsi="Times New Roman"/>
          <w:szCs w:val="28"/>
        </w:rPr>
      </w:pPr>
    </w:p>
    <w:p w:rsidR="00F52EFE" w:rsidRDefault="00F52EFE" w:rsidP="00F52EF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1. Esityksen pääasiallinen sisältö</w:t>
      </w:r>
    </w:p>
    <w:p w:rsidR="003905C9" w:rsidRPr="00F52EFE" w:rsidRDefault="00536CD2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 w:rsidRPr="00F52EFE">
        <w:rPr>
          <w:rFonts w:ascii="Times New Roman" w:hAnsi="Times New Roman"/>
        </w:rPr>
        <w:t>Kirkkohallituksen e</w:t>
      </w:r>
      <w:r w:rsidR="00073B49" w:rsidRPr="00F52EFE">
        <w:rPr>
          <w:rFonts w:ascii="Times New Roman" w:hAnsi="Times New Roman"/>
        </w:rPr>
        <w:t xml:space="preserve">sityksessä </w:t>
      </w:r>
      <w:r w:rsidR="004C0E01">
        <w:rPr>
          <w:rFonts w:ascii="Times New Roman" w:hAnsi="Times New Roman"/>
        </w:rPr>
        <w:t xml:space="preserve">2/2016 </w:t>
      </w:r>
      <w:r w:rsidR="00073B49" w:rsidRPr="00F52EFE">
        <w:rPr>
          <w:rFonts w:ascii="Times New Roman" w:hAnsi="Times New Roman"/>
        </w:rPr>
        <w:t>ehdotetaan, että kirkkohallituksen ohjesääntöön lisättäisiin uusi 11 a §, jossa määrättäisiin kirkolle tiedoksi annettavan haasteen tai muun</w:t>
      </w:r>
      <w:r w:rsidR="00E0144A" w:rsidRPr="00F52EFE">
        <w:rPr>
          <w:rFonts w:ascii="Times New Roman" w:hAnsi="Times New Roman"/>
        </w:rPr>
        <w:t xml:space="preserve"> tiedoksiannon vastaanottajiksi arkkipiispan ja kirkkohallituksen varapuheenjohtajana toimivan luottamushenkilön lisäksi kansliapäällikkö, kirkkoneuvos, hallintopäällikkö ja kirjaaja</w:t>
      </w:r>
      <w:r w:rsidR="00073B49" w:rsidRPr="00F52EFE">
        <w:rPr>
          <w:rFonts w:ascii="Times New Roman" w:hAnsi="Times New Roman"/>
        </w:rPr>
        <w:t>.</w:t>
      </w:r>
      <w:r w:rsidR="003905C9" w:rsidRPr="00F52EFE">
        <w:rPr>
          <w:rFonts w:ascii="Times New Roman" w:hAnsi="Times New Roman"/>
        </w:rPr>
        <w:t xml:space="preserve"> </w:t>
      </w:r>
      <w:r w:rsidR="00983246" w:rsidRPr="00F52EFE">
        <w:rPr>
          <w:rFonts w:ascii="Times New Roman" w:hAnsi="Times New Roman"/>
        </w:rPr>
        <w:t>Kansliapäällikön ja kirkkoneuvoksen virkanimikkeet on määritelty ohjesäännön 9 §:</w:t>
      </w:r>
      <w:proofErr w:type="spellStart"/>
      <w:r w:rsidR="00983246" w:rsidRPr="00F52EFE">
        <w:rPr>
          <w:rFonts w:ascii="Times New Roman" w:hAnsi="Times New Roman"/>
        </w:rPr>
        <w:t>ssä</w:t>
      </w:r>
      <w:proofErr w:type="spellEnd"/>
      <w:r w:rsidR="00983246" w:rsidRPr="00F52EFE">
        <w:rPr>
          <w:rFonts w:ascii="Times New Roman" w:hAnsi="Times New Roman"/>
        </w:rPr>
        <w:t>. Hallintopäällikön ja kirjaa</w:t>
      </w:r>
      <w:r w:rsidRPr="00F52EFE">
        <w:rPr>
          <w:rFonts w:ascii="Times New Roman" w:hAnsi="Times New Roman"/>
        </w:rPr>
        <w:t>ja</w:t>
      </w:r>
      <w:r w:rsidR="00983246" w:rsidRPr="00F52EFE">
        <w:rPr>
          <w:rFonts w:ascii="Times New Roman" w:hAnsi="Times New Roman"/>
        </w:rPr>
        <w:t xml:space="preserve">n virkanimikkeet määritellään kirkkohallituksen viranhaltijoiden johtosäännössä. </w:t>
      </w:r>
    </w:p>
    <w:p w:rsidR="00983246" w:rsidRPr="00F52EFE" w:rsidRDefault="00536CD2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 w:rsidRPr="00F52EFE">
        <w:rPr>
          <w:rFonts w:ascii="Times New Roman" w:hAnsi="Times New Roman"/>
        </w:rPr>
        <w:t>Aiemmin voimassa olleen ohjesäännön mukaan kirkkolain 25 luvun 4 §:n 2 momentissa tarkoitetun haasteen tai muun tiedoksiannon saattoi ottaa vastaan laissa säädettyjen henkilöiden lisäksi kirkkoneuvos, kirkkohallituksen sihteeri (nyk. hallintopäällikkö) sekä kirjaaja. Hallintokäytännössä aiempi henkilöjoukko on koettu</w:t>
      </w:r>
      <w:r w:rsidR="00FC438E">
        <w:rPr>
          <w:rFonts w:ascii="Times New Roman" w:hAnsi="Times New Roman"/>
        </w:rPr>
        <w:t xml:space="preserve"> kirkkohallituksessa</w:t>
      </w:r>
      <w:r w:rsidRPr="00F52EFE">
        <w:rPr>
          <w:rFonts w:ascii="Times New Roman" w:hAnsi="Times New Roman"/>
        </w:rPr>
        <w:t xml:space="preserve"> toimivaksi, eikä ole tarvetta laajentaa haasteen tai muun tiedoksiannon vastaanottajiksi muita viranhaltijoita.</w:t>
      </w:r>
    </w:p>
    <w:p w:rsidR="00F52EFE" w:rsidRDefault="00F52EFE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bCs/>
          <w:szCs w:val="28"/>
        </w:rPr>
      </w:pPr>
    </w:p>
    <w:p w:rsidR="00F52EFE" w:rsidRPr="00497453" w:rsidRDefault="00F52EFE" w:rsidP="00F52EFE">
      <w:pPr>
        <w:jc w:val="both"/>
        <w:rPr>
          <w:rFonts w:ascii="Times New Roman" w:hAnsi="Times New Roman"/>
          <w:bCs/>
          <w:i/>
          <w:szCs w:val="28"/>
        </w:rPr>
      </w:pPr>
      <w:r>
        <w:rPr>
          <w:rFonts w:ascii="Times New Roman" w:hAnsi="Times New Roman"/>
          <w:b/>
          <w:bCs/>
          <w:szCs w:val="28"/>
        </w:rPr>
        <w:t>2. Hallintovaliokunnan kannanotot</w:t>
      </w:r>
    </w:p>
    <w:p w:rsidR="0024163F" w:rsidRDefault="00F52EFE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Hallintovaliokunta </w:t>
      </w:r>
      <w:r w:rsidR="000A2CA0">
        <w:rPr>
          <w:rFonts w:ascii="Times New Roman" w:hAnsi="Times New Roman"/>
        </w:rPr>
        <w:t>pitää kirkkohallituksen esitystä perusteltuna. Kirkkohallituksen ai</w:t>
      </w:r>
      <w:r w:rsidR="00D47593">
        <w:rPr>
          <w:rFonts w:ascii="Times New Roman" w:hAnsi="Times New Roman"/>
        </w:rPr>
        <w:t>empaan ohjesääntöön on sisältynyt määräys</w:t>
      </w:r>
      <w:r w:rsidR="000A2CA0">
        <w:rPr>
          <w:rFonts w:ascii="Times New Roman" w:hAnsi="Times New Roman"/>
        </w:rPr>
        <w:t xml:space="preserve">, </w:t>
      </w:r>
      <w:r w:rsidR="00D47593">
        <w:rPr>
          <w:rFonts w:ascii="Times New Roman" w:hAnsi="Times New Roman"/>
        </w:rPr>
        <w:t>jonka mukaan</w:t>
      </w:r>
      <w:r w:rsidR="000A2CA0">
        <w:rPr>
          <w:rFonts w:ascii="Times New Roman" w:hAnsi="Times New Roman"/>
        </w:rPr>
        <w:t xml:space="preserve"> </w:t>
      </w:r>
      <w:r w:rsidR="00D47593" w:rsidRPr="00F52EFE">
        <w:rPr>
          <w:rFonts w:ascii="Times New Roman" w:hAnsi="Times New Roman"/>
        </w:rPr>
        <w:t xml:space="preserve">kansliapäällikkö, kirkkoneuvos, </w:t>
      </w:r>
      <w:r w:rsidR="00870A87" w:rsidRPr="00F52EFE">
        <w:rPr>
          <w:rFonts w:ascii="Times New Roman" w:hAnsi="Times New Roman"/>
        </w:rPr>
        <w:t xml:space="preserve">kirkkohallituksen sihteeri (nyk. hallintopäällikkö) </w:t>
      </w:r>
      <w:r w:rsidR="00D47593" w:rsidRPr="00F52EFE">
        <w:rPr>
          <w:rFonts w:ascii="Times New Roman" w:hAnsi="Times New Roman"/>
        </w:rPr>
        <w:t>ja kirjaaja</w:t>
      </w:r>
      <w:r w:rsidR="00D47593">
        <w:rPr>
          <w:rFonts w:ascii="Times New Roman" w:hAnsi="Times New Roman"/>
        </w:rPr>
        <w:t xml:space="preserve"> </w:t>
      </w:r>
      <w:r w:rsidR="000A2CA0">
        <w:rPr>
          <w:rFonts w:ascii="Times New Roman" w:hAnsi="Times New Roman"/>
        </w:rPr>
        <w:t xml:space="preserve">ovat arkkipiispan tai </w:t>
      </w:r>
      <w:r w:rsidR="00E80AC7">
        <w:rPr>
          <w:rFonts w:ascii="Times New Roman" w:hAnsi="Times New Roman"/>
        </w:rPr>
        <w:t xml:space="preserve">kirkkohallituksen varapuheenjohtajan lisäksi </w:t>
      </w:r>
      <w:r w:rsidR="000A2CA0">
        <w:rPr>
          <w:rFonts w:ascii="Times New Roman" w:hAnsi="Times New Roman"/>
        </w:rPr>
        <w:t>voineet ottaa vastaan kirkolle tiedoksi annettavan haasteen tai muun tiedoksiannon</w:t>
      </w:r>
      <w:r w:rsidR="00D47593">
        <w:rPr>
          <w:rFonts w:ascii="Times New Roman" w:hAnsi="Times New Roman"/>
        </w:rPr>
        <w:t xml:space="preserve">. </w:t>
      </w:r>
    </w:p>
    <w:p w:rsidR="00F52EFE" w:rsidRPr="00B83798" w:rsidRDefault="0024163F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Aiemman ohjesäännön mukainen j</w:t>
      </w:r>
      <w:r w:rsidR="00143E21">
        <w:rPr>
          <w:rFonts w:ascii="Times New Roman" w:hAnsi="Times New Roman"/>
        </w:rPr>
        <w:t>ärjestely</w:t>
      </w:r>
      <w:r w:rsidR="000A2C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haasteen tai muun tiedoksiannon vastaanottamiseksi </w:t>
      </w:r>
      <w:r w:rsidR="000A2CA0">
        <w:rPr>
          <w:rFonts w:ascii="Times New Roman" w:hAnsi="Times New Roman"/>
        </w:rPr>
        <w:t xml:space="preserve">on </w:t>
      </w:r>
      <w:r w:rsidR="00D47593">
        <w:rPr>
          <w:rFonts w:ascii="Times New Roman" w:hAnsi="Times New Roman"/>
        </w:rPr>
        <w:t xml:space="preserve">ollut </w:t>
      </w:r>
      <w:r w:rsidR="000A2CA0">
        <w:rPr>
          <w:rFonts w:ascii="Times New Roman" w:hAnsi="Times New Roman"/>
        </w:rPr>
        <w:t>toimiva, joustava ja hallinnon hyvää palvelukulttuuria edistävä.</w:t>
      </w:r>
      <w:r>
        <w:rPr>
          <w:rFonts w:ascii="Times New Roman" w:hAnsi="Times New Roman"/>
        </w:rPr>
        <w:t xml:space="preserve"> Kirkkohallituksen esitys 2/2016 on asiallisesti saman sisältöinen kuin aiemman ohjesäännön määräys.</w:t>
      </w:r>
      <w:r w:rsidR="000A2CA0">
        <w:rPr>
          <w:rFonts w:ascii="Times New Roman" w:hAnsi="Times New Roman"/>
        </w:rPr>
        <w:t xml:space="preserve"> </w:t>
      </w:r>
      <w:r w:rsidR="00D47593">
        <w:rPr>
          <w:rFonts w:ascii="Times New Roman" w:hAnsi="Times New Roman"/>
        </w:rPr>
        <w:t>Voimassa olevaan ohjesääntöön asiaa koskeva määräys on jäänyt ottamatta teknisluonteisen lipsahduksen vuoksi. Kirkkohallituksen esitys korjaa tämän puutteen.</w:t>
      </w:r>
    </w:p>
    <w:p w:rsidR="00F52EFE" w:rsidRPr="00B83798" w:rsidRDefault="00F52EFE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Kirkkohallitus</w:t>
      </w:r>
      <w:r w:rsidRPr="00F52EFE">
        <w:rPr>
          <w:rFonts w:ascii="Times New Roman" w:hAnsi="Times New Roman"/>
        </w:rPr>
        <w:t xml:space="preserve"> ehdot</w:t>
      </w:r>
      <w:r>
        <w:rPr>
          <w:rFonts w:ascii="Times New Roman" w:hAnsi="Times New Roman"/>
        </w:rPr>
        <w:t>taa</w:t>
      </w:r>
      <w:r w:rsidR="00FC438E">
        <w:rPr>
          <w:rFonts w:ascii="Times New Roman" w:hAnsi="Times New Roman"/>
        </w:rPr>
        <w:t>, että</w:t>
      </w:r>
      <w:r>
        <w:rPr>
          <w:rFonts w:ascii="Times New Roman" w:hAnsi="Times New Roman"/>
        </w:rPr>
        <w:t xml:space="preserve"> ohjesäännön </w:t>
      </w:r>
      <w:r w:rsidR="00FC438E">
        <w:rPr>
          <w:rFonts w:ascii="Times New Roman" w:hAnsi="Times New Roman"/>
        </w:rPr>
        <w:t>muutos tulisi</w:t>
      </w:r>
      <w:r w:rsidRPr="00F52EFE">
        <w:rPr>
          <w:rFonts w:ascii="Times New Roman" w:hAnsi="Times New Roman"/>
        </w:rPr>
        <w:t xml:space="preserve"> voimaan mahdollisimman pian sen hyväksymisen jälkeen</w:t>
      </w:r>
      <w:r>
        <w:rPr>
          <w:rFonts w:ascii="Times New Roman" w:hAnsi="Times New Roman"/>
        </w:rPr>
        <w:t>. Hallintovaliokunta esittää, että muutos tulisi voimaan 1.6.2016.</w:t>
      </w:r>
    </w:p>
    <w:p w:rsidR="00F52EFE" w:rsidRPr="007D3F03" w:rsidRDefault="00F52EFE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</w:p>
    <w:p w:rsidR="00F52EFE" w:rsidRPr="007D3F03" w:rsidRDefault="00F52EFE" w:rsidP="00F52EFE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t>3</w:t>
      </w:r>
      <w:r w:rsidRPr="007D3F03">
        <w:rPr>
          <w:rFonts w:ascii="Times New Roman" w:hAnsi="Times New Roman"/>
          <w:b/>
          <w:bCs/>
          <w:szCs w:val="28"/>
        </w:rPr>
        <w:t>. Hallintovaliokunnan esitys</w:t>
      </w:r>
    </w:p>
    <w:p w:rsidR="00F52EFE" w:rsidRDefault="00F52EFE" w:rsidP="00F52E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 w:rsidRPr="0033249B">
        <w:rPr>
          <w:rFonts w:ascii="Times New Roman" w:hAnsi="Times New Roman"/>
        </w:rPr>
        <w:t xml:space="preserve">Edellä olevilla perusteilla hallintovaliokunta esittää, että kirkolliskokous </w:t>
      </w:r>
      <w:r>
        <w:rPr>
          <w:rFonts w:ascii="Times New Roman" w:hAnsi="Times New Roman"/>
        </w:rPr>
        <w:t xml:space="preserve">tekisi päätöksen, jolla </w:t>
      </w:r>
      <w:r>
        <w:rPr>
          <w:rFonts w:ascii="Times New Roman" w:hAnsi="Times New Roman" w:cs="Times New Roman"/>
          <w:sz w:val="24"/>
          <w:szCs w:val="24"/>
        </w:rPr>
        <w:t>hyväksytään seuraava kirkkohallituksen ohjesäännön muutos:</w:t>
      </w:r>
    </w:p>
    <w:p w:rsidR="00A23ABA" w:rsidRDefault="00A23ABA" w:rsidP="00390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5C9" w:rsidRDefault="003905C9" w:rsidP="003905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Kirkolliskokouksen päätös kirkkohallituksen ohjesäännön muuttamisesta</w:t>
      </w:r>
    </w:p>
    <w:p w:rsidR="003905C9" w:rsidRDefault="007C03FE" w:rsidP="0039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Kirkolliskokouksen päätöksen mukaisesti</w:t>
      </w:r>
    </w:p>
    <w:p w:rsidR="003905C9" w:rsidRDefault="003905C9" w:rsidP="003905C9">
      <w:pPr>
        <w:ind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lisätään </w:t>
      </w:r>
      <w:r>
        <w:rPr>
          <w:rFonts w:ascii="Times New Roman" w:hAnsi="Times New Roman" w:cs="Times New Roman"/>
          <w:sz w:val="24"/>
          <w:szCs w:val="24"/>
        </w:rPr>
        <w:t xml:space="preserve">9 päivänä toukokuuta 2014 hyväksyttyyn kirkkohallituksen ohjesääntöön uusi 11 a § seuraavasti: </w:t>
      </w:r>
    </w:p>
    <w:p w:rsidR="00AE7266" w:rsidRDefault="00AE7266" w:rsidP="00AE7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 §</w:t>
      </w:r>
    </w:p>
    <w:p w:rsidR="00AE7266" w:rsidRDefault="00E5565B" w:rsidP="00AE726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Haasteen tai muun tiedoksiannon vastaan ottaminen</w:t>
      </w:r>
    </w:p>
    <w:p w:rsidR="00E5565B" w:rsidRDefault="00983246" w:rsidP="00E5565B">
      <w:pPr>
        <w:ind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lisäksi, mitä k</w:t>
      </w:r>
      <w:r w:rsidR="00E5565B">
        <w:rPr>
          <w:rFonts w:ascii="Times New Roman" w:hAnsi="Times New Roman" w:cs="Times New Roman"/>
          <w:sz w:val="24"/>
          <w:szCs w:val="24"/>
        </w:rPr>
        <w:t>irkkolain</w:t>
      </w:r>
      <w:r>
        <w:rPr>
          <w:rFonts w:ascii="Times New Roman" w:hAnsi="Times New Roman" w:cs="Times New Roman"/>
          <w:sz w:val="24"/>
          <w:szCs w:val="24"/>
        </w:rPr>
        <w:t xml:space="preserve"> (1054/1993)</w:t>
      </w:r>
      <w:r w:rsidR="00E5565B">
        <w:rPr>
          <w:rFonts w:ascii="Times New Roman" w:hAnsi="Times New Roman" w:cs="Times New Roman"/>
          <w:sz w:val="24"/>
          <w:szCs w:val="24"/>
        </w:rPr>
        <w:t xml:space="preserve"> 25 luvun 4 §:</w:t>
      </w:r>
      <w:r>
        <w:rPr>
          <w:rFonts w:ascii="Times New Roman" w:hAnsi="Times New Roman" w:cs="Times New Roman"/>
          <w:sz w:val="24"/>
          <w:szCs w:val="24"/>
        </w:rPr>
        <w:t xml:space="preserve">n 2 momentissa säädetään, </w:t>
      </w:r>
      <w:r w:rsidR="00E5565B">
        <w:rPr>
          <w:rFonts w:ascii="Times New Roman" w:hAnsi="Times New Roman" w:cs="Times New Roman"/>
          <w:sz w:val="24"/>
          <w:szCs w:val="24"/>
        </w:rPr>
        <w:t xml:space="preserve">kansliapäällikön, kirkkoneuvoksen ja hallintopäällikön sekä kirjaajan tehtävänä on ottaa vastaan kirkolle tiedoksi annettava haaste tai muu tiedoksianto. </w:t>
      </w:r>
    </w:p>
    <w:p w:rsidR="00AE7266" w:rsidRDefault="006F5EFE" w:rsidP="006F5E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6F5EFE" w:rsidRPr="003905C9" w:rsidRDefault="006F5EFE" w:rsidP="006F5EFE">
      <w:pPr>
        <w:ind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Tämä päätös tulee voimaan</w:t>
      </w:r>
      <w:r w:rsidR="00A66B38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päivänä</w:t>
      </w:r>
      <w:r w:rsidR="00A66B38">
        <w:rPr>
          <w:rFonts w:ascii="Times New Roman" w:hAnsi="Times New Roman" w:cs="Times New Roman"/>
          <w:sz w:val="24"/>
          <w:szCs w:val="24"/>
        </w:rPr>
        <w:t xml:space="preserve"> kesäkuuta 2016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EA4" w:rsidRDefault="00BE4EA4" w:rsidP="00BE4EA4">
      <w:pPr>
        <w:ind w:firstLine="720"/>
        <w:jc w:val="both"/>
        <w:rPr>
          <w:rFonts w:ascii="Times New Roman" w:hAnsi="Times New Roman"/>
          <w:szCs w:val="28"/>
        </w:rPr>
      </w:pPr>
    </w:p>
    <w:p w:rsidR="00BE4EA4" w:rsidRDefault="00BE4EA4" w:rsidP="00BE4EA4">
      <w:pPr>
        <w:ind w:firstLine="720"/>
        <w:jc w:val="both"/>
        <w:rPr>
          <w:rFonts w:ascii="Times New Roman" w:hAnsi="Times New Roman"/>
          <w:szCs w:val="28"/>
        </w:rPr>
      </w:pPr>
    </w:p>
    <w:p w:rsidR="00BE4EA4" w:rsidRDefault="00BE4EA4" w:rsidP="00BE4EA4">
      <w:pPr>
        <w:ind w:firstLine="720"/>
        <w:jc w:val="both"/>
        <w:rPr>
          <w:rFonts w:ascii="Times New Roman" w:hAnsi="Times New Roman"/>
          <w:szCs w:val="28"/>
        </w:rPr>
      </w:pPr>
    </w:p>
    <w:p w:rsidR="00BE4EA4" w:rsidRDefault="00BE4EA4" w:rsidP="00BE4EA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Turussa</w:t>
      </w:r>
      <w:r w:rsidRPr="00CA4DF7">
        <w:rPr>
          <w:rFonts w:ascii="Times New Roman" w:hAnsi="Times New Roman"/>
          <w:szCs w:val="28"/>
        </w:rPr>
        <w:t xml:space="preserve"> </w:t>
      </w:r>
      <w:r w:rsidR="00D47593">
        <w:rPr>
          <w:rFonts w:ascii="Times New Roman" w:hAnsi="Times New Roman"/>
          <w:szCs w:val="28"/>
        </w:rPr>
        <w:t>11</w:t>
      </w:r>
      <w:r w:rsidRPr="00CA4DF7">
        <w:rPr>
          <w:rFonts w:ascii="Times New Roman" w:hAnsi="Times New Roman"/>
          <w:szCs w:val="28"/>
        </w:rPr>
        <w:t>.</w:t>
      </w:r>
      <w:r w:rsidR="00776B80">
        <w:rPr>
          <w:rFonts w:ascii="Times New Roman" w:hAnsi="Times New Roman"/>
          <w:szCs w:val="28"/>
        </w:rPr>
        <w:t>5.2016</w:t>
      </w:r>
      <w:bookmarkStart w:id="0" w:name="_GoBack"/>
      <w:bookmarkEnd w:id="0"/>
    </w:p>
    <w:p w:rsidR="00BE4EA4" w:rsidRPr="00E03D6A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</w:p>
    <w:p w:rsidR="00BE4EA4" w:rsidRPr="00E03D6A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 w:rsidRPr="00E03D6A">
        <w:rPr>
          <w:rFonts w:ascii="Times New Roman" w:hAnsi="Times New Roman"/>
        </w:rPr>
        <w:t>Hallintovaliokunnan puolesta</w:t>
      </w:r>
    </w:p>
    <w:p w:rsidR="00BE4EA4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BE4EA4" w:rsidRPr="00E03D6A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</w:p>
    <w:p w:rsidR="00BE4EA4" w:rsidRPr="00E03D6A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 w:rsidRPr="00E03D6A">
        <w:rPr>
          <w:rFonts w:ascii="Times New Roman" w:hAnsi="Times New Roman"/>
        </w:rPr>
        <w:tab/>
      </w:r>
      <w:r>
        <w:rPr>
          <w:rFonts w:ascii="Times New Roman" w:hAnsi="Times New Roman"/>
        </w:rPr>
        <w:t>Tapio Luoma</w:t>
      </w:r>
      <w:r w:rsidRPr="00E03D6A">
        <w:rPr>
          <w:rFonts w:ascii="Times New Roman" w:hAnsi="Times New Roman"/>
        </w:rPr>
        <w:tab/>
      </w:r>
      <w:r w:rsidRPr="00E03D6A">
        <w:rPr>
          <w:rFonts w:ascii="Times New Roman" w:hAnsi="Times New Roman"/>
        </w:rPr>
        <w:tab/>
      </w:r>
      <w:r w:rsidRPr="00E03D6A">
        <w:rPr>
          <w:rFonts w:ascii="Times New Roman" w:hAnsi="Times New Roman"/>
        </w:rPr>
        <w:tab/>
        <w:t xml:space="preserve">Timo von </w:t>
      </w:r>
      <w:proofErr w:type="spellStart"/>
      <w:r w:rsidRPr="00E03D6A">
        <w:rPr>
          <w:rFonts w:ascii="Times New Roman" w:hAnsi="Times New Roman"/>
        </w:rPr>
        <w:t>Boehm</w:t>
      </w:r>
      <w:proofErr w:type="spellEnd"/>
    </w:p>
    <w:p w:rsidR="00BE4EA4" w:rsidRPr="00E03D6A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 w:rsidRPr="00E03D6A">
        <w:rPr>
          <w:rFonts w:ascii="Times New Roman" w:hAnsi="Times New Roman"/>
        </w:rPr>
        <w:tab/>
        <w:t>puheenjohtaja</w:t>
      </w:r>
      <w:r w:rsidRPr="00E03D6A">
        <w:rPr>
          <w:rFonts w:ascii="Times New Roman" w:hAnsi="Times New Roman"/>
        </w:rPr>
        <w:tab/>
      </w:r>
      <w:r w:rsidRPr="00E03D6A">
        <w:rPr>
          <w:rFonts w:ascii="Times New Roman" w:hAnsi="Times New Roman"/>
        </w:rPr>
        <w:tab/>
      </w:r>
      <w:r w:rsidRPr="00E03D6A">
        <w:rPr>
          <w:rFonts w:ascii="Times New Roman" w:hAnsi="Times New Roman"/>
        </w:rPr>
        <w:tab/>
        <w:t>sihteeri</w:t>
      </w:r>
    </w:p>
    <w:p w:rsidR="00BE4EA4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</w:p>
    <w:p w:rsidR="00BE4EA4" w:rsidRPr="00E03D6A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</w:p>
    <w:p w:rsidR="00BE4EA4" w:rsidRDefault="00BE4EA4" w:rsidP="00BE4EA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</w:rPr>
      </w:pPr>
      <w:r w:rsidRPr="000C73CE">
        <w:rPr>
          <w:rFonts w:ascii="Times New Roman" w:hAnsi="Times New Roman"/>
        </w:rPr>
        <w:t xml:space="preserve">Asian käsittelyyn ovat ottaneet osaa puheenjohtaja Luoma sekä jäsenet </w:t>
      </w:r>
      <w:proofErr w:type="spellStart"/>
      <w:r w:rsidRPr="00BE4EA4">
        <w:rPr>
          <w:rFonts w:ascii="Times New Roman" w:hAnsi="Times New Roman"/>
        </w:rPr>
        <w:t>Antturi</w:t>
      </w:r>
      <w:proofErr w:type="spellEnd"/>
      <w:r w:rsidRPr="00BE4EA4">
        <w:rPr>
          <w:rFonts w:ascii="Times New Roman" w:hAnsi="Times New Roman"/>
        </w:rPr>
        <w:t xml:space="preserve">, </w:t>
      </w:r>
      <w:r w:rsidR="00CC3951">
        <w:rPr>
          <w:rFonts w:ascii="Times New Roman" w:hAnsi="Times New Roman"/>
        </w:rPr>
        <w:t xml:space="preserve">M. </w:t>
      </w:r>
      <w:r w:rsidRPr="00BE4EA4">
        <w:rPr>
          <w:rFonts w:ascii="Times New Roman" w:hAnsi="Times New Roman"/>
        </w:rPr>
        <w:t>Jalava, Karttunen, Leppänen, Myllylä, Määttänen, Palmunen, Peura, Reinikainen, Ruusukallio, Salli, Tanska, Taskila, Väistö, Åstrand.</w:t>
      </w:r>
    </w:p>
    <w:sectPr w:rsidR="00BE4EA4" w:rsidSect="00A23ABA">
      <w:headerReference w:type="default" r:id="rId8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66" w:rsidRDefault="00AE7266" w:rsidP="00AE7266">
      <w:pPr>
        <w:spacing w:after="0" w:line="240" w:lineRule="auto"/>
      </w:pPr>
      <w:r>
        <w:separator/>
      </w:r>
    </w:p>
  </w:endnote>
  <w:endnote w:type="continuationSeparator" w:id="0">
    <w:p w:rsidR="00AE7266" w:rsidRDefault="00AE7266" w:rsidP="00AE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66" w:rsidRDefault="00AE7266" w:rsidP="00AE7266">
      <w:pPr>
        <w:spacing w:after="0" w:line="240" w:lineRule="auto"/>
      </w:pPr>
      <w:r>
        <w:separator/>
      </w:r>
    </w:p>
  </w:footnote>
  <w:footnote w:type="continuationSeparator" w:id="0">
    <w:p w:rsidR="00AE7266" w:rsidRDefault="00AE7266" w:rsidP="00AE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249096"/>
      <w:docPartObj>
        <w:docPartGallery w:val="Page Numbers (Top of Page)"/>
        <w:docPartUnique/>
      </w:docPartObj>
    </w:sdtPr>
    <w:sdtEndPr/>
    <w:sdtContent>
      <w:p w:rsidR="00AE7266" w:rsidRDefault="00AE726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B80">
          <w:rPr>
            <w:noProof/>
          </w:rPr>
          <w:t>2</w:t>
        </w:r>
        <w:r>
          <w:fldChar w:fldCharType="end"/>
        </w:r>
      </w:p>
    </w:sdtContent>
  </w:sdt>
  <w:p w:rsidR="00AE7266" w:rsidRDefault="00AE726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3DF8"/>
    <w:multiLevelType w:val="hybridMultilevel"/>
    <w:tmpl w:val="0A54B17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8C7D87"/>
    <w:multiLevelType w:val="hybridMultilevel"/>
    <w:tmpl w:val="5DB2FA22"/>
    <w:lvl w:ilvl="0" w:tplc="95FA2874">
      <w:start w:val="14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FC"/>
    <w:rsid w:val="00050A45"/>
    <w:rsid w:val="00073B49"/>
    <w:rsid w:val="00086461"/>
    <w:rsid w:val="000A2CA0"/>
    <w:rsid w:val="000B7A83"/>
    <w:rsid w:val="00120E0A"/>
    <w:rsid w:val="00143E21"/>
    <w:rsid w:val="001F3E9F"/>
    <w:rsid w:val="0024163F"/>
    <w:rsid w:val="002B1409"/>
    <w:rsid w:val="002B39AC"/>
    <w:rsid w:val="00353309"/>
    <w:rsid w:val="00355C53"/>
    <w:rsid w:val="003905C9"/>
    <w:rsid w:val="003F47E2"/>
    <w:rsid w:val="0049035B"/>
    <w:rsid w:val="004C0E01"/>
    <w:rsid w:val="00530C8D"/>
    <w:rsid w:val="00536CD2"/>
    <w:rsid w:val="00537290"/>
    <w:rsid w:val="00574C32"/>
    <w:rsid w:val="00593C1D"/>
    <w:rsid w:val="00612A87"/>
    <w:rsid w:val="00637617"/>
    <w:rsid w:val="006A432B"/>
    <w:rsid w:val="006F5EFE"/>
    <w:rsid w:val="00776B80"/>
    <w:rsid w:val="007C03FE"/>
    <w:rsid w:val="007E177F"/>
    <w:rsid w:val="00805C57"/>
    <w:rsid w:val="0084781C"/>
    <w:rsid w:val="00870A87"/>
    <w:rsid w:val="008971B6"/>
    <w:rsid w:val="009145FC"/>
    <w:rsid w:val="0094489B"/>
    <w:rsid w:val="00971F44"/>
    <w:rsid w:val="00983246"/>
    <w:rsid w:val="009E0925"/>
    <w:rsid w:val="009E1FC6"/>
    <w:rsid w:val="00A13257"/>
    <w:rsid w:val="00A23ABA"/>
    <w:rsid w:val="00A54081"/>
    <w:rsid w:val="00A66B38"/>
    <w:rsid w:val="00AA15FC"/>
    <w:rsid w:val="00AD46B9"/>
    <w:rsid w:val="00AD4769"/>
    <w:rsid w:val="00AE67F1"/>
    <w:rsid w:val="00AE7266"/>
    <w:rsid w:val="00BE4EA4"/>
    <w:rsid w:val="00BF21B7"/>
    <w:rsid w:val="00C5652C"/>
    <w:rsid w:val="00CC3951"/>
    <w:rsid w:val="00D47593"/>
    <w:rsid w:val="00D56E97"/>
    <w:rsid w:val="00D72816"/>
    <w:rsid w:val="00DD1767"/>
    <w:rsid w:val="00DD716F"/>
    <w:rsid w:val="00E0144A"/>
    <w:rsid w:val="00E5565B"/>
    <w:rsid w:val="00E56147"/>
    <w:rsid w:val="00E80AC7"/>
    <w:rsid w:val="00E967C3"/>
    <w:rsid w:val="00EE3894"/>
    <w:rsid w:val="00EF5D90"/>
    <w:rsid w:val="00F52EFE"/>
    <w:rsid w:val="00FB0787"/>
    <w:rsid w:val="00FC438E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57427-6678-4F96-85E2-925DF79A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E7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E7266"/>
  </w:style>
  <w:style w:type="paragraph" w:styleId="Alatunniste">
    <w:name w:val="footer"/>
    <w:basedOn w:val="Normaali"/>
    <w:link w:val="AlatunnisteChar"/>
    <w:uiPriority w:val="99"/>
    <w:unhideWhenUsed/>
    <w:rsid w:val="00AE7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E7266"/>
  </w:style>
  <w:style w:type="paragraph" w:styleId="Luettelokappale">
    <w:name w:val="List Paragraph"/>
    <w:basedOn w:val="Normaali"/>
    <w:uiPriority w:val="34"/>
    <w:qFormat/>
    <w:rsid w:val="00EE389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9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3C1D"/>
    <w:rPr>
      <w:rFonts w:ascii="Segoe UI" w:hAnsi="Segoe UI" w:cs="Segoe UI"/>
      <w:sz w:val="18"/>
      <w:szCs w:val="18"/>
    </w:rPr>
  </w:style>
  <w:style w:type="paragraph" w:styleId="Leipteksti3">
    <w:name w:val="Body Text 3"/>
    <w:basedOn w:val="Normaali"/>
    <w:link w:val="Leipteksti3Char"/>
    <w:semiHidden/>
    <w:rsid w:val="00F52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fi-FI"/>
    </w:rPr>
  </w:style>
  <w:style w:type="character" w:customStyle="1" w:styleId="Leipteksti3Char">
    <w:name w:val="Leipäteksti 3 Char"/>
    <w:basedOn w:val="Kappaleenoletusfontti"/>
    <w:link w:val="Leipteksti3"/>
    <w:semiHidden/>
    <w:rsid w:val="00F52EFE"/>
    <w:rPr>
      <w:rFonts w:ascii="Times New Roman" w:eastAsia="Times New Roman" w:hAnsi="Times New Roman" w:cs="Times New Roman"/>
      <w:b/>
      <w:bCs/>
      <w:sz w:val="24"/>
      <w:szCs w:val="24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76AE-4A13-4348-B439-DC4BF435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Kirkkohallitus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Pihlaja Pirjo</dc:creator>
  <cp:keywords/>
  <dc:description/>
  <cp:lastModifiedBy>opettaja</cp:lastModifiedBy>
  <cp:revision>6</cp:revision>
  <cp:lastPrinted>2016-02-24T10:51:00Z</cp:lastPrinted>
  <dcterms:created xsi:type="dcterms:W3CDTF">2016-05-11T07:50:00Z</dcterms:created>
  <dcterms:modified xsi:type="dcterms:W3CDTF">2016-05-11T12:29:00Z</dcterms:modified>
</cp:coreProperties>
</file>